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20"/>
      </w:tblGrid>
      <w:tr w:rsidR="00D90A07" w:rsidRPr="0065123E" w:rsidTr="00D24605">
        <w:trPr>
          <w:trHeight w:val="360"/>
        </w:trPr>
        <w:tc>
          <w:tcPr>
            <w:tcW w:w="9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0A07" w:rsidRPr="00DC7203" w:rsidRDefault="00D90A07" w:rsidP="001302CC">
            <w:pPr>
              <w:keepNext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caps/>
                <w:w w:val="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w w:val="0"/>
                <w:sz w:val="26"/>
                <w:szCs w:val="26"/>
              </w:rPr>
              <w:t>APÉNDICE e</w:t>
            </w:r>
          </w:p>
        </w:tc>
      </w:tr>
      <w:tr w:rsidR="00D90A07" w:rsidRPr="0065123E" w:rsidTr="00D24605">
        <w:trPr>
          <w:trHeight w:val="360"/>
        </w:trPr>
        <w:tc>
          <w:tcPr>
            <w:tcW w:w="9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0A07" w:rsidRPr="00DC7203" w:rsidRDefault="00D90A07" w:rsidP="001302CC">
            <w:pPr>
              <w:keepNext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caps/>
                <w:w w:val="0"/>
                <w:sz w:val="26"/>
                <w:szCs w:val="26"/>
              </w:rPr>
            </w:pPr>
          </w:p>
        </w:tc>
      </w:tr>
      <w:tr w:rsidR="00D90A07" w:rsidRPr="0065123E" w:rsidTr="00D24605">
        <w:trPr>
          <w:trHeight w:val="360"/>
        </w:trPr>
        <w:tc>
          <w:tcPr>
            <w:tcW w:w="9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0A07" w:rsidRDefault="00D90A07" w:rsidP="001302CC">
            <w:pPr>
              <w:pStyle w:val="Ttulo6"/>
              <w:shd w:val="clear" w:color="auto" w:fill="FFFFFF" w:themeFill="background1"/>
              <w:tabs>
                <w:tab w:val="clear" w:pos="1985"/>
                <w:tab w:val="clear" w:pos="2880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w w:val="0"/>
                <w:sz w:val="26"/>
                <w:szCs w:val="26"/>
              </w:rPr>
            </w:pPr>
            <w:r w:rsidRPr="00B313FC">
              <w:rPr>
                <w:rFonts w:ascii="Times New Roman" w:hAnsi="Times New Roman" w:cs="Times New Roman"/>
                <w:w w:val="0"/>
                <w:sz w:val="26"/>
                <w:szCs w:val="26"/>
              </w:rPr>
              <w:t>Hospital GENERAL DE ZONA DE 1</w:t>
            </w:r>
            <w:r>
              <w:rPr>
                <w:rFonts w:ascii="Times New Roman" w:hAnsi="Times New Roman" w:cs="Times New Roman"/>
                <w:w w:val="0"/>
                <w:sz w:val="26"/>
                <w:szCs w:val="26"/>
              </w:rPr>
              <w:t>80 CAMAS, EN TAPACHULA CHIAPAS.</w:t>
            </w:r>
          </w:p>
          <w:p w:rsidR="00D90A07" w:rsidRPr="00643045" w:rsidRDefault="00D90A07" w:rsidP="001302CC">
            <w:pPr>
              <w:shd w:val="clear" w:color="auto" w:fill="FFFFFF" w:themeFill="background1"/>
            </w:pPr>
          </w:p>
          <w:p w:rsidR="00D90A07" w:rsidRPr="00643045" w:rsidRDefault="00D90A07" w:rsidP="001302CC">
            <w:pPr>
              <w:pStyle w:val="Ttulo6"/>
              <w:shd w:val="clear" w:color="auto" w:fill="FFFFFF" w:themeFill="background1"/>
              <w:tabs>
                <w:tab w:val="clear" w:pos="1985"/>
                <w:tab w:val="clear" w:pos="2880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w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w w:val="0"/>
                <w:sz w:val="26"/>
                <w:szCs w:val="26"/>
              </w:rPr>
              <w:t>Listado de EQUIPO MÍNIMO INDISPENSABLE</w:t>
            </w:r>
          </w:p>
        </w:tc>
      </w:tr>
      <w:tr w:rsidR="00D90A07" w:rsidRPr="0065123E" w:rsidTr="00D24605">
        <w:trPr>
          <w:trHeight w:val="360"/>
        </w:trPr>
        <w:tc>
          <w:tcPr>
            <w:tcW w:w="92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D90A07" w:rsidRPr="00DC7203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:rsidR="00D90A07" w:rsidRDefault="00D90A07" w:rsidP="001302CC">
      <w:pPr>
        <w:shd w:val="clear" w:color="auto" w:fill="FFFFFF" w:themeFill="background1"/>
      </w:pPr>
    </w:p>
    <w:tbl>
      <w:tblPr>
        <w:tblW w:w="8931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5"/>
        <w:gridCol w:w="1925"/>
        <w:gridCol w:w="1985"/>
        <w:gridCol w:w="2835"/>
        <w:gridCol w:w="1134"/>
      </w:tblGrid>
      <w:tr w:rsidR="00D90A07" w:rsidRPr="00D90A07" w:rsidTr="00FB0B89">
        <w:trPr>
          <w:trHeight w:val="315"/>
        </w:trPr>
        <w:tc>
          <w:tcPr>
            <w:tcW w:w="1052" w:type="dxa"/>
            <w:shd w:val="clear" w:color="auto" w:fill="92D050"/>
            <w:noWrap/>
            <w:vAlign w:val="center"/>
            <w:hideMark/>
          </w:tcPr>
          <w:p w:rsidR="00D90A07" w:rsidRPr="006B77ED" w:rsidRDefault="00D90A07" w:rsidP="006B77E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es-MX"/>
              </w:rPr>
            </w:pPr>
            <w:r w:rsidRPr="006B77ED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es-MX"/>
              </w:rPr>
              <w:t>Consecutivo</w:t>
            </w:r>
          </w:p>
        </w:tc>
        <w:tc>
          <w:tcPr>
            <w:tcW w:w="1925" w:type="dxa"/>
            <w:shd w:val="clear" w:color="auto" w:fill="92D050"/>
            <w:noWrap/>
            <w:vAlign w:val="center"/>
            <w:hideMark/>
          </w:tcPr>
          <w:p w:rsidR="00D90A07" w:rsidRPr="006B77ED" w:rsidRDefault="00D90A07" w:rsidP="006B77E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es-MX"/>
              </w:rPr>
            </w:pPr>
            <w:r w:rsidRPr="006B77ED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es-MX"/>
              </w:rPr>
              <w:t>Unidad Funcional</w:t>
            </w:r>
          </w:p>
        </w:tc>
        <w:tc>
          <w:tcPr>
            <w:tcW w:w="1985" w:type="dxa"/>
            <w:shd w:val="clear" w:color="auto" w:fill="92D050"/>
            <w:noWrap/>
            <w:vAlign w:val="center"/>
            <w:hideMark/>
          </w:tcPr>
          <w:p w:rsidR="00D90A07" w:rsidRPr="006B77ED" w:rsidRDefault="00D90A07" w:rsidP="006B77E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es-MX"/>
              </w:rPr>
            </w:pPr>
            <w:r w:rsidRPr="006B77ED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es-MX"/>
              </w:rPr>
              <w:t>Espacio</w:t>
            </w:r>
          </w:p>
        </w:tc>
        <w:tc>
          <w:tcPr>
            <w:tcW w:w="2835" w:type="dxa"/>
            <w:shd w:val="clear" w:color="auto" w:fill="92D050"/>
            <w:noWrap/>
            <w:vAlign w:val="center"/>
            <w:hideMark/>
          </w:tcPr>
          <w:p w:rsidR="00D90A07" w:rsidRPr="006B77ED" w:rsidRDefault="00D90A07" w:rsidP="006B77E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es-MX"/>
              </w:rPr>
            </w:pPr>
            <w:r w:rsidRPr="006B77ED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es-MX"/>
              </w:rPr>
              <w:t>Nombre de equipo</w:t>
            </w:r>
          </w:p>
        </w:tc>
        <w:tc>
          <w:tcPr>
            <w:tcW w:w="1134" w:type="dxa"/>
            <w:shd w:val="clear" w:color="auto" w:fill="92D050"/>
            <w:noWrap/>
            <w:vAlign w:val="center"/>
            <w:hideMark/>
          </w:tcPr>
          <w:p w:rsidR="00D90A07" w:rsidRPr="006B77ED" w:rsidRDefault="00D90A07" w:rsidP="006B77E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es-MX"/>
              </w:rPr>
            </w:pPr>
            <w:r w:rsidRPr="006B77ED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es-MX"/>
              </w:rPr>
              <w:t>Cantidad</w:t>
            </w:r>
          </w:p>
        </w:tc>
      </w:tr>
      <w:tr w:rsidR="00D90A07" w:rsidRPr="00D90A07" w:rsidTr="00D24605">
        <w:trPr>
          <w:trHeight w:val="1023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Anatomía Patológica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Inmuno</w:t>
            </w:r>
            <w:proofErr w:type="spellEnd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 Histoquímica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Equipo de tinción </w:t>
            </w: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inmuno</w:t>
            </w:r>
            <w:proofErr w:type="spellEnd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 histoquímica automático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D24605">
        <w:trPr>
          <w:trHeight w:val="981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Anatomía Patológica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Sala de Autopsias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Lámpara quirúr</w:t>
            </w:r>
            <w:bookmarkStart w:id="0" w:name="_GoBack"/>
            <w:bookmarkEnd w:id="0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gica sencilla de operación manual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103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3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Anatomía Patológica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Fotografía Descripción Macroscópica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Microscopio con cámara y monitor digital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1290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4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Anatomía Patológica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Inmuno</w:t>
            </w:r>
            <w:proofErr w:type="spellEnd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 Histoquímica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Microscopio electrónico digital con monitor y cámara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103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5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Anatomía Patológica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Fotografía Descripción Macroscópica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Microscopio de fluorescencia digital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103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6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Anatomía Patológica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Inmuno</w:t>
            </w:r>
            <w:proofErr w:type="spellEnd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 Histoquímica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Microscopio de fluorescencia digital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103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7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Anatomía Patológica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Fotografía Descripción Macroscópica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Micrótomo rotatorio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</w:tr>
      <w:tr w:rsidR="00D90A07" w:rsidRPr="00D90A07" w:rsidTr="00FB0B89">
        <w:trPr>
          <w:trHeight w:val="780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8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Anatomía Patológica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Histología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Procesador automático de tejidos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D24605">
        <w:trPr>
          <w:trHeight w:val="1417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lastRenderedPageBreak/>
              <w:t>9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Banco de Sangre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Trabajo de Enfermeras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Carro rojo con equipo completo para reanimación con desfibrilación-monitor-marcapaso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D24605">
        <w:trPr>
          <w:trHeight w:val="127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10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C.E. y E.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Esterilización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Esterilizador de baja temperatura de plasma de peróxido de hidrógeno 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D24605">
        <w:trPr>
          <w:trHeight w:val="1407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11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C.E. y E.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Esterilización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Esterilizadora de alta temperatura de vapor autogenerado de doble puerta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3</w:t>
            </w:r>
          </w:p>
        </w:tc>
      </w:tr>
      <w:tr w:rsidR="00D90A07" w:rsidRPr="00D90A07" w:rsidTr="00D24605">
        <w:trPr>
          <w:trHeight w:val="1412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12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C.E. y E.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Preparación, ensamble e inspección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Incubadora para controles biológicos de esterilización con vapor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52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13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C.E. y E.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Lavado y Desinfección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Lavadora ultrasónica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D24605">
        <w:trPr>
          <w:trHeight w:val="1851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14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Cirugía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Guarda de Equipo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(Arco en c) con sustracción digital (utilizado por neurocirugía, traumatología, cirugía general, urología y angiología)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</w:tr>
      <w:tr w:rsidR="00D90A07" w:rsidRPr="00D90A07" w:rsidTr="00FB0B89">
        <w:trPr>
          <w:trHeight w:val="52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15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Cirugía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Sala de Cirugía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Aspirador ultrasónico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D24605">
        <w:trPr>
          <w:trHeight w:val="1446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16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Cirugía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Recuperación Post quirúrgica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Carro rojo con equipo completo para reanimación con desfibrilación-monitor-marcapaso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52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17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Cirugía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Sala de Cirugía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Electromotor para cirugía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6</w:t>
            </w:r>
          </w:p>
        </w:tc>
      </w:tr>
      <w:tr w:rsidR="00D90A07" w:rsidRPr="00D90A07" w:rsidTr="00FB0B89">
        <w:trPr>
          <w:trHeight w:val="52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18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Cirugía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Sala de Cirugía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Equipo de artroscopia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780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19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Cirugía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Sala de Cirugía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Equipo de gasto cardiaco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6</w:t>
            </w:r>
          </w:p>
        </w:tc>
      </w:tr>
      <w:tr w:rsidR="00D90A07" w:rsidRPr="00D90A07" w:rsidTr="00FB0B89">
        <w:trPr>
          <w:trHeight w:val="780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20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Cirugía Ambulatoria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Sala de Cirugía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Equipo de laparoscopia con torre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780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lastRenderedPageBreak/>
              <w:t>21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Cirugía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Sala de Cirugía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Equipo de laparoscopía con torre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3</w:t>
            </w:r>
          </w:p>
        </w:tc>
      </w:tr>
      <w:tr w:rsidR="00D90A07" w:rsidRPr="00D90A07" w:rsidTr="00FB0B89">
        <w:trPr>
          <w:trHeight w:val="103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22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Cirugía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Sala de Cirugía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Equipo para presión </w:t>
            </w: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neurocraneal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52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23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Cirugía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Sala de Cirugía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Gasómetro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103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24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Cirugía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Sala de Cirugía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Láser quirúrgico de bióxido de carbono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780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25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Cirugía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Sala de Cirugía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Láser quirúrgico de holmio 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103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26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Cirugía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Sala de Cirugía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Microscopio para cirugía reconstructiva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780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27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Cirugía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Sala de Cirugía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Microscopio para neurocirugía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103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28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Cirugía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Sala de Cirugía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Microscopio para </w:t>
            </w: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otorrinolarincirugía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52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29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Cirugía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Sala de Cirugía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Osteotomo</w:t>
            </w:r>
            <w:proofErr w:type="spellEnd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 neumático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780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30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Cirugía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Sala de Cirugía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Sábana térmica quirúrgica 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6</w:t>
            </w:r>
          </w:p>
        </w:tc>
      </w:tr>
      <w:tr w:rsidR="00D90A07" w:rsidRPr="00D90A07" w:rsidTr="00FB0B89">
        <w:trPr>
          <w:trHeight w:val="103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31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Cirugía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Sala de Cirugía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Sierra neumática oscilante para huesos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52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32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Cirugía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Guarda de Equipo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Tromboelastografo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D24605">
        <w:trPr>
          <w:trHeight w:val="1434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33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Cirugía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Sala de Cirugía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Unidad de anestesia alta especialidad con monitor de signos vitales </w:t>
            </w: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transoperatorio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</w:tr>
      <w:tr w:rsidR="00D90A07" w:rsidRPr="00D90A07" w:rsidTr="00D24605">
        <w:trPr>
          <w:trHeight w:val="1417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lastRenderedPageBreak/>
              <w:t>34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Cirugía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Sala de Cirugía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Unidad de anestesia intermedia con monitor de signos vitales </w:t>
            </w: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transoperatorio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4</w:t>
            </w:r>
          </w:p>
        </w:tc>
      </w:tr>
      <w:tr w:rsidR="00D90A07" w:rsidRPr="00D90A07" w:rsidTr="00FB0B89">
        <w:trPr>
          <w:trHeight w:val="103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35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Cirugía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Sala de Cirugía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Unidad de electrocirugía de alta especialidad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6</w:t>
            </w:r>
          </w:p>
        </w:tc>
      </w:tr>
      <w:tr w:rsidR="00D90A07" w:rsidRPr="00D90A07" w:rsidTr="00FB0B89">
        <w:trPr>
          <w:trHeight w:val="1290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36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Cirugía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Sala de Cirugía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Unidad para ultrasonografía </w:t>
            </w: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transoperatoria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1302CC" w:rsidRPr="00D90A07" w:rsidTr="00FB0B89">
        <w:trPr>
          <w:trHeight w:val="1290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37</w:t>
            </w:r>
          </w:p>
        </w:tc>
        <w:tc>
          <w:tcPr>
            <w:tcW w:w="1925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lang w:eastAsia="es-MX"/>
              </w:rPr>
              <w:t>Cirugía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Sala de Cirugía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Mesa Quirúrgica Universal </w:t>
            </w: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Electrohidraúlica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3</w:t>
            </w:r>
          </w:p>
        </w:tc>
      </w:tr>
      <w:tr w:rsidR="001302CC" w:rsidRPr="00D90A07" w:rsidTr="00D24605">
        <w:trPr>
          <w:trHeight w:val="1028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38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Cirugía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Sala de Cirugía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24605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2460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Mesa Quirúrgica para Neurología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1302CC" w:rsidRPr="00D90A07" w:rsidTr="00D24605">
        <w:trPr>
          <w:trHeight w:val="1128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39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Cirugía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Sala de Cirugía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24605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2460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Mesa Quirúrgica para Traumatología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1302CC" w:rsidRPr="00D90A07" w:rsidTr="00FB0B89">
        <w:trPr>
          <w:trHeight w:val="121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40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Cirugía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Sala de Cirugía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24605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2460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Mesa Quirúrgica para Urología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103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41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Cirugía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Equipo Portátil Rayos x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Unidad radiológica portátil (digital)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D24605">
        <w:trPr>
          <w:trHeight w:val="1404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42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Cirugía 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Sala de Cirugía General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Carro rojo con equipo completo para reanimación con desfibrilación-monitor-marcapaso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6</w:t>
            </w:r>
          </w:p>
        </w:tc>
      </w:tr>
      <w:tr w:rsidR="00D90A07" w:rsidRPr="00D90A07" w:rsidTr="00FB0B89">
        <w:trPr>
          <w:trHeight w:val="103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43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Cirugía 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Recuperación Post quirúrgica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Monitor de signos vitales básico</w:t>
            </w:r>
            <w:r w:rsidR="002C55D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 </w:t>
            </w:r>
            <w:r w:rsidR="002C55D0"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con monitor de signos vitales </w:t>
            </w:r>
            <w:proofErr w:type="spellStart"/>
            <w:r w:rsidR="002C55D0"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transoperatorio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12</w:t>
            </w:r>
          </w:p>
        </w:tc>
      </w:tr>
      <w:tr w:rsidR="00D90A07" w:rsidRPr="00D90A07" w:rsidTr="00FB0B89">
        <w:trPr>
          <w:trHeight w:val="2310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lastRenderedPageBreak/>
              <w:t>44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Cirugía Ambulatoria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Sala de Cirugía 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Carro rojo con equipo completo para reanimación con desfibrilación-monitor-marcapaso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D24605">
        <w:trPr>
          <w:trHeight w:val="1700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45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Cirugía Ambulatoria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Sala de Procedimientos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Carro rojo con equipo completo para reanimación con desfibrilación-monitor-marcapaso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D24605">
        <w:trPr>
          <w:trHeight w:val="1837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46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Cirugía Ambulatoria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Recuperación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Carro rojo con equipo completo para reanimación con desfibrilación-monitor-marcapaso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D24605">
        <w:trPr>
          <w:trHeight w:val="1551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47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Cirugía Ambulatoria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Guarda de Equipo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Equipo </w:t>
            </w: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rodable</w:t>
            </w:r>
            <w:proofErr w:type="spellEnd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 de litotricia (</w:t>
            </w: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litotriptor</w:t>
            </w:r>
            <w:proofErr w:type="spellEnd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electrocinético</w:t>
            </w:r>
            <w:proofErr w:type="spellEnd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 y electrohidráulico)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103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48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Cirugía Ambulatoria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Sala de Cirugía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Láser quirúrgico </w:t>
            </w: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neodynium-yag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1290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49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Cirugía Ambulatoria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Sala de Cirugía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Microscopio para </w:t>
            </w: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oftalmocirugía</w:t>
            </w:r>
            <w:proofErr w:type="spellEnd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 de alta especialidad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D24605">
        <w:trPr>
          <w:trHeight w:val="1594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50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Cirugía Ambulatoria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Sala de Procedimientos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Unidad de anestesia básica con monitor de signos vitales </w:t>
            </w: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transoperatorio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D24605">
        <w:trPr>
          <w:trHeight w:val="1716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lastRenderedPageBreak/>
              <w:t>51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Cirugía Ambulatoria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Sala de Cirugía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Unidad de anestesia básica con monitor de signos vitales </w:t>
            </w: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transoperatorio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780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52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Cirugía Ambulatoria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Sala de Cirugía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Unidad de </w:t>
            </w: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facoemulsión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103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53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Cirugía Ambulatoria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Guarda de Rayos x Portátil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Unidad radiológica portátil (digital)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D24605">
        <w:trPr>
          <w:trHeight w:val="1559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54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Clínica de Heridas, Estomas y pie Diabético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Trabajo de Enfermeras 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Carro rojo con equipo completo para reanimación con desfibrilador-monitor-marcapaso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D24605">
        <w:trPr>
          <w:trHeight w:val="1680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55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Clínica del Dolor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Trabajo de Enfermeras 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Carro rojo con equipo completo para reanimación con desfibrilación-monitor-marcapaso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1290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56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Consulta Externa de Especialidades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Consultorio de </w:t>
            </w: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Otrorrinolaringología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Audiómetro para otorrinolaringología portátil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D24605">
        <w:trPr>
          <w:trHeight w:val="1821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57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Consulta Externa de Especialidades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Anexo de Alergología e Inmunología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Carro rojo con equipo completo para reanimación con desfibrilación-monitor-marcapaso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D24605">
        <w:trPr>
          <w:trHeight w:val="1833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58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Consulta Externa de Especialidades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Anexo de Ecocardiografía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Carro rojo con equipo completo para reanimación con desfibrilación-monitor-marcapaso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D24605">
        <w:trPr>
          <w:trHeight w:val="1690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lastRenderedPageBreak/>
              <w:t>59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Consulta Externa de Especialidades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Anexo de Pruebas de Esfuerzo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Carro rojo con equipo completo para reanimación con desfibrilación-monitor-marcapaso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D24605">
        <w:trPr>
          <w:trHeight w:val="1403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60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Consulta Externa de Especialidades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Consultorio de Displasias con Colposcopias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Colposcopio</w:t>
            </w:r>
            <w:proofErr w:type="spellEnd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 con sistema de video 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103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61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Consulta Externa de Especialidades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Consultorio de Telemedicina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Colposcopio</w:t>
            </w:r>
            <w:proofErr w:type="spellEnd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 digital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D24605">
        <w:trPr>
          <w:trHeight w:val="1417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62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Consulta Externa de Especialidades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Anexo de Ecocardiografía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Ecocardiógrafo</w:t>
            </w:r>
            <w:proofErr w:type="spellEnd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 bidimensional </w:t>
            </w: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doppler</w:t>
            </w:r>
            <w:proofErr w:type="spellEnd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 color intermedio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D24605">
        <w:trPr>
          <w:trHeight w:val="1409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63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Consulta Externa de Especialidades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Consultorio de Telemedicina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Electrocardiógrafo multicanal con interpretación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103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64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Consulta Externa de Especialidades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Anexo de Electrocardiografía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Electrocardiógrafo, 12 derivaciones, multicanal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154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65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Consulta Externa de Especialidades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Anexo de Electroencefalograma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Electroencefalógrafo de 32 canales con sistema de adquisición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D24605">
        <w:trPr>
          <w:trHeight w:val="1778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66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Consulta Externa de Especialidades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Anexo de Electromiografía y Potenciales Evocados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Electromiógrafo</w:t>
            </w:r>
            <w:proofErr w:type="spellEnd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 de cuatro canales no invasivo con potenciales evocados, </w:t>
            </w: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somatosensoriales</w:t>
            </w:r>
            <w:proofErr w:type="spellEnd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, visuales y auditivos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1290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67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Consulta Externa de Especialidades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Anexo de Fotocoagulación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Fotocoagulador</w:t>
            </w:r>
            <w:proofErr w:type="spellEnd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 integral para retina, estado sólido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154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lastRenderedPageBreak/>
              <w:t>68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Consulta Externa de Especialidades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Consultorio de Displasias con Colposcopias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Histeroscopio</w:t>
            </w:r>
            <w:proofErr w:type="spellEnd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 con </w:t>
            </w: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resectoscopio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103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69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Consulta Externa de Especialidades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Anexo de </w:t>
            </w: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Litotripisia</w:t>
            </w:r>
            <w:proofErr w:type="spellEnd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 Extracorpórea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Litotriptor</w:t>
            </w:r>
            <w:proofErr w:type="spellEnd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 extracorpóreo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103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70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Consulta Externa de Especialidades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Consultorio de </w:t>
            </w: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Otrorrinolaringología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Microscopio de valoración OTL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103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71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Consulta Externa de Especialidades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Consultorio de </w:t>
            </w: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Otrorrinolaringología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Rinolaringofibroscopio con fuente de luz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D24605">
        <w:trPr>
          <w:trHeight w:val="1361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72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Consulta Externa de Especialidades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Anexo de </w:t>
            </w: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Urodinamia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Sistema de medición </w:t>
            </w: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urodinámica</w:t>
            </w:r>
            <w:proofErr w:type="spellEnd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 equipo computarizado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D24605">
        <w:trPr>
          <w:trHeight w:val="1691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73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Consulta Externa de Especialidades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Anexo de Pruebas de Esfuerzo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Sistema de monitorización fisiológica en prueba de esfuerzo de alto rendimiento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103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74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Consulta Externa de Especialidades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Módulo de Oftalmología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Tonómetro computarizado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</w:tr>
      <w:tr w:rsidR="00D90A07" w:rsidRPr="00D90A07" w:rsidTr="00FB0B89">
        <w:trPr>
          <w:trHeight w:val="103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75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Consulta Externa de Especialidades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Consultorio de Telemedicina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Ultrasonido </w:t>
            </w: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doppler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154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76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Consulta Externa de Especialidades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Consultorio de Displasias con Colposcopias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Unidad de criocirugía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154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lastRenderedPageBreak/>
              <w:t>77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Consulta Externa de Especialidades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Consultorio de Displasias con Colposcopias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Unidad de electrocirugía con evacuador de humo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1290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78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Consulta Externa de Especialidades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Consultorio de Proctología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Unidad de electrocirugía con evacuador de humo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1290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79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Consulta Externa de Especialidades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Consultorio de Cirugía Maxilofacial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Unidad de estomatología con módulo integrado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154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80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Consulta Externa de Especialidades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Anexo de Foto </w:t>
            </w: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Fluorangiografía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Unidad de </w:t>
            </w: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fotofluorangiografía</w:t>
            </w:r>
            <w:proofErr w:type="spellEnd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 equipo computarizado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205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81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Consulta Externa de Especialidades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Consultorio de Angiología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Unidad de ultrasonografía de uso general o unidad para ultrasonografía </w:t>
            </w: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doppler</w:t>
            </w:r>
            <w:proofErr w:type="spellEnd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 color básico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205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82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Consulta Externa de Especialidades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Anexo Ultrasonido Ginecología y obstetricia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Unidad de ultrasonografía de uso general o unidad para ultrasonografía </w:t>
            </w: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doppler</w:t>
            </w:r>
            <w:proofErr w:type="spellEnd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 color básico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1290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83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Consulta Externa de Especialidades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Anexo de Ultrasonido Urológico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Unidad de ultrasonografía </w:t>
            </w: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doppler</w:t>
            </w:r>
            <w:proofErr w:type="spellEnd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 color avanzado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1290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84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Consulta Externa de Especialidades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Anexo de Ultrasonido Oftálmico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Unidad de ultrasonografía oftalmológica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154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lastRenderedPageBreak/>
              <w:t>85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Consulta Externa de Especialidades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Consultorio de Neurocirugía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Unidad de ultrasonografía </w:t>
            </w: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transcraneal</w:t>
            </w:r>
            <w:proofErr w:type="spellEnd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 con código de color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103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86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Consulta Externa de Especialidades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Módulo de Oftalmología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Unidad oftalmológica 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</w:tr>
      <w:tr w:rsidR="00D90A07" w:rsidRPr="00D90A07" w:rsidTr="00FB0B89">
        <w:trPr>
          <w:trHeight w:val="103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87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Consulta Externa de Especialidades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Consultorio de Otorrinolaringología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Unidad otorrinolaringológica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1290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88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Consulta Externa de Especialidades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Consultorio de Proctología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Unidad para ultrasonografía </w:t>
            </w: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coloproctológica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D24605">
        <w:trPr>
          <w:trHeight w:val="1818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89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Diálisis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Trabajo de Enfermeras 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Carro rojo con equipo completo para reanimación con desfibrilación-monitor-marcapaso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1800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90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Diálisis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Área Tratamiento 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Sistema automatizado para diálisis peritoneal de ocho espigas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6</w:t>
            </w:r>
          </w:p>
        </w:tc>
      </w:tr>
      <w:tr w:rsidR="00D90A07" w:rsidRPr="00D90A07" w:rsidTr="00FB0B89">
        <w:trPr>
          <w:trHeight w:val="780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91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Endoscopias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Sala de Endoscopias Altas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Broncoscopio flexible de fibra óptica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780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92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Endoscopias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Sala de Endoscopias Bajas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Cistouretrofibroscopio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780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93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Endoscopias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Sala de Endoscopias Bajas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Cistouretroscopio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780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94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Endoscopias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Sala de Endoscopias Bajas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Manómetro esofágico/ano-rectal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2310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lastRenderedPageBreak/>
              <w:t>95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Hospitalización Cirugía General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Central de Enfermería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Carro rojo con equipo completo para reanimación con desfibrilación-monitor-marcapaso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</w:tr>
      <w:tr w:rsidR="00D90A07" w:rsidRPr="00D90A07" w:rsidTr="00FB0B89">
        <w:trPr>
          <w:trHeight w:val="780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96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Endoscopias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Sala de Endoscopias Bajas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Nefrofibroscopio</w:t>
            </w:r>
            <w:proofErr w:type="spellEnd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 con torre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780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97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Endoscopias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Sala de Endoscopias Altas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Panendoscopio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780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98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Endoscopias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Sala de Endoscopias Bajas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Resectoscopio</w:t>
            </w:r>
            <w:proofErr w:type="spellEnd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 adultos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780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99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Endoscopias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Sala de Endoscopias Bajas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Resectoscopio</w:t>
            </w:r>
            <w:proofErr w:type="spellEnd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 pediátrico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103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100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Endoscopias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Sala de Endoscopias Altas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Sistema de video para endoscopia con torre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103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101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Endoscopias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Sala de Endoscopias Bajas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Sistema de video para endoscopia con torre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D24605">
        <w:trPr>
          <w:trHeight w:val="165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102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Endoscopias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Sala de Endoscopias Altas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Unidad de anestesia básica con monitor de signos vitales </w:t>
            </w: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transoperatorio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52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103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650EE0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Anatomía</w:t>
            </w:r>
            <w:r w:rsidR="00D90A07"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 patológica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Inmuno</w:t>
            </w:r>
            <w:proofErr w:type="spellEnd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 Histoquímica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Equipo para Macrofotografía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1290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104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Endoscopias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Sala de Endoscopias Altas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Unidad de electrocirugía </w:t>
            </w: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endoscopica</w:t>
            </w:r>
            <w:proofErr w:type="spellEnd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 avanzada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1290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105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Endoscopias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Sala de Endoscopias Bajas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Unidad de electrocirugía </w:t>
            </w: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endoscopica</w:t>
            </w:r>
            <w:proofErr w:type="spellEnd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 avanzada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780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lastRenderedPageBreak/>
              <w:t>106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Endoscopias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Sala de Endoscopias Bajas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Ureterofibroscopio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780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107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Endoscopias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Sala de Endoscopias Bajas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Videocolonoscopio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780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108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Endoscopias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Sala de Endoscopias Bajas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Videocolonoscopio</w:t>
            </w:r>
            <w:proofErr w:type="spellEnd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 pediátrico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780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109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Endoscopias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Sala de Endoscopias Altas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Videogastrocopio</w:t>
            </w:r>
            <w:proofErr w:type="spellEnd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 pediátrico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780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110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Endoscopias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Sala de Endoscopias Altas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Videogastroscopio</w:t>
            </w:r>
            <w:proofErr w:type="spellEnd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 adulto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D24605">
        <w:trPr>
          <w:trHeight w:val="1700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111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Endoscopias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Sala de Endoscopias Bajas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Unidad de anestesia básica </w:t>
            </w:r>
            <w:r w:rsidRPr="00D90A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  <w:t xml:space="preserve">especialidad con monitor de signos vitales </w:t>
            </w:r>
            <w:proofErr w:type="spellStart"/>
            <w:r w:rsidRPr="00D90A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MX"/>
              </w:rPr>
              <w:t>transoperatorio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103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112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Hospitalización Cirugía General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Guarda de Equipo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Unidad radiológica portátil (digital)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103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113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Hospitalización Cirugía General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Guarda de Equipo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Ventilador de traslado pediátrico adulto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6</w:t>
            </w:r>
          </w:p>
        </w:tc>
      </w:tr>
      <w:tr w:rsidR="00D90A07" w:rsidRPr="00D90A07" w:rsidTr="00FB0B89">
        <w:trPr>
          <w:trHeight w:val="2310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114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Hospitalización Ginecología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Central de Enfermería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Carro rojo con equipo completo para reanimación con desfibrilación-monitor-marcapaso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D24605">
        <w:trPr>
          <w:trHeight w:val="1532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115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Hospitalización Ginecología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Guarda de Equipo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Unidad portátil para ultrasonografía </w:t>
            </w: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doppler</w:t>
            </w:r>
            <w:proofErr w:type="spellEnd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 color o ultrasonido portátil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103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116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Hospitalización Ginecología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Guarda de Equipo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Ventilador de traslado pediátrico adulto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</w:tr>
      <w:tr w:rsidR="00D90A07" w:rsidRPr="00D90A07" w:rsidTr="00FB0B89">
        <w:trPr>
          <w:trHeight w:val="2310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lastRenderedPageBreak/>
              <w:t>117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Hospitalización Medicina Interna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Central de Enfermería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Carro rojo con equipo completo para reanimación con desfibrilación-monitor-marcapaso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</w:tr>
      <w:tr w:rsidR="00D90A07" w:rsidRPr="00D90A07" w:rsidTr="00FB0B89">
        <w:trPr>
          <w:trHeight w:val="103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118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Hospitalización Medicina Interna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Guarda de Equipo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Unidad radiológica portátil (digital)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103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119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Hospitalización Medicina Interna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Guarda de Equipo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Ventilador de traslado pediátrico adulto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8</w:t>
            </w:r>
          </w:p>
        </w:tc>
      </w:tr>
      <w:tr w:rsidR="00D90A07" w:rsidRPr="00D90A07" w:rsidTr="00D24605">
        <w:trPr>
          <w:trHeight w:val="164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120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Hospitalización Pediatría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Central de Enfermeras 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Carro rojo con equipo completo para reanimación con desfibrilación-monitor-marcapaso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103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121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Hospitalización Pediatría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Módulo de Prematuros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Cunas de calor radiante con fototerapia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</w:tr>
      <w:tr w:rsidR="00D90A07" w:rsidRPr="00D90A07" w:rsidTr="00FB0B89">
        <w:trPr>
          <w:trHeight w:val="103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122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Hospitalización Pediatría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Módulo de Cunero Patológico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Cunas de calor radiante con fototerapia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4</w:t>
            </w:r>
          </w:p>
        </w:tc>
      </w:tr>
      <w:tr w:rsidR="00D90A07" w:rsidRPr="00D90A07" w:rsidTr="00FB0B89">
        <w:trPr>
          <w:trHeight w:val="52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123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Hospitalización Pediatría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Módulo de Prematuros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Incubadora de traslado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780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124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Hospitalización Pediatría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Módulo de Cunero Patológico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Incubadora para recién nacido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780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125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Hospitalización Pediatría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Módulo de Prematuros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Incubadora para recién nacido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6</w:t>
            </w:r>
          </w:p>
        </w:tc>
      </w:tr>
      <w:tr w:rsidR="00D90A07" w:rsidRPr="00D90A07" w:rsidTr="00FB0B89">
        <w:trPr>
          <w:trHeight w:val="103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126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Hospitalización Pediatría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Guarda de Equipo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Unidad radiológica portátil (digital)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D24605">
        <w:trPr>
          <w:trHeight w:val="977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127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Hospitalización Pediatría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Guarda de Equipo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Ventilador de traslado pediátrico adulto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3</w:t>
            </w:r>
          </w:p>
        </w:tc>
      </w:tr>
      <w:tr w:rsidR="00D90A07" w:rsidRPr="00D90A07" w:rsidTr="00D24605">
        <w:trPr>
          <w:trHeight w:val="1686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lastRenderedPageBreak/>
              <w:t>128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Imagenología</w:t>
            </w:r>
            <w:proofErr w:type="spellEnd"/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Área de Enfermería (Clínica de mama)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Carro rojo con equipo completo para reanimación con desfibrilación-monitor-marcapaso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D24605">
        <w:trPr>
          <w:trHeight w:val="1700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129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Imagenología</w:t>
            </w:r>
            <w:proofErr w:type="spellEnd"/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Sala de Tomografía (Cuarto de Equipos)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Carro rojo con equipo completo para reanimación con desfibrilación-monitor-marcapaso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D24605">
        <w:trPr>
          <w:trHeight w:val="1842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130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Imagenología</w:t>
            </w:r>
            <w:proofErr w:type="spellEnd"/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Sala de Resonancia Magnética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Carro rojo con equipo completo para reanimación con desfibrilación-monitor-marcapaso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D24605">
        <w:trPr>
          <w:trHeight w:val="2122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131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Imagenología</w:t>
            </w:r>
            <w:proofErr w:type="spellEnd"/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Cuarto de Disparo de Sala de RX con </w:t>
            </w: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Fluoroscopia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Estación de trabajo o consola remota con 2 monitores de pantalla plana de alta resolución LCD para diagnóstico médico mínimo de 21.3 pul.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</w:tr>
      <w:tr w:rsidR="00D90A07" w:rsidRPr="00D90A07" w:rsidTr="00D24605">
        <w:trPr>
          <w:trHeight w:val="2126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132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Imagenología</w:t>
            </w:r>
            <w:proofErr w:type="spellEnd"/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Cuarto de Disparo de Sala de Tomografía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Estación de trabajo o consola remota con 2 monitores de pantalla plana de alta resolución </w:t>
            </w: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lcd</w:t>
            </w:r>
            <w:proofErr w:type="spellEnd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 para diagnóstico médico mínimo de 21.3 pul.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D24605">
        <w:trPr>
          <w:trHeight w:val="3197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133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Imagenología</w:t>
            </w:r>
            <w:proofErr w:type="spellEnd"/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Interpretación Cuarto Azul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Estaciones de diagnóstico con 3 monitores: 2 de 5mp y 1 de 17” UVGA para nota médica; y 3 con 2 monitores de 3mp </w:t>
            </w: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dicom</w:t>
            </w:r>
            <w:proofErr w:type="spellEnd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 grado médico y 1 de 19" a color de alta resolución para la realización de la interpretación y diagnóstico (</w:t>
            </w: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pacs-ris</w:t>
            </w:r>
            <w:proofErr w:type="spellEnd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6</w:t>
            </w:r>
          </w:p>
        </w:tc>
      </w:tr>
      <w:tr w:rsidR="00D90A07" w:rsidRPr="00D90A07" w:rsidTr="00FB0B89">
        <w:trPr>
          <w:trHeight w:val="103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lastRenderedPageBreak/>
              <w:t>134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Imagenología</w:t>
            </w:r>
            <w:proofErr w:type="spellEnd"/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Interpretación de Cuarto Azul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650EE0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1302C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Impresora de Películas R</w:t>
            </w:r>
            <w:r w:rsidR="00D90A07"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adiográficas </w:t>
            </w:r>
            <w:r w:rsidRPr="001302C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en seco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D24605">
        <w:trPr>
          <w:trHeight w:val="2551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135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Imagenología</w:t>
            </w:r>
            <w:proofErr w:type="spellEnd"/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Área de Mastografía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Mastógrafo</w:t>
            </w:r>
            <w:proofErr w:type="spellEnd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, digital de campo completo, con estación de trabajo con 2 monitores de alta resolución y </w:t>
            </w: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estereotaxia</w:t>
            </w:r>
            <w:proofErr w:type="spellEnd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, mesa prona y dispositivo de biopsia al vacío.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780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136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Imagenología</w:t>
            </w:r>
            <w:proofErr w:type="spellEnd"/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Sala de Resonancia Magnética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Resonancia magnética 1.5t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D24605">
        <w:trPr>
          <w:trHeight w:val="1470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137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Imagenología</w:t>
            </w:r>
            <w:proofErr w:type="spellEnd"/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Sala de Resonancia Magnética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Sistema de anestesia y monitor de signos vitales para resonancia magnética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52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138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Imagenología</w:t>
            </w:r>
            <w:proofErr w:type="spellEnd"/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Sala de Tomografía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Tomógrafo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103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139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Imagenología</w:t>
            </w:r>
            <w:proofErr w:type="spellEnd"/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Sala de </w:t>
            </w: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Ortopantomografía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Unidad de </w:t>
            </w: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ortopantomografía</w:t>
            </w:r>
            <w:proofErr w:type="spellEnd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 con tomografía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D24605">
        <w:trPr>
          <w:trHeight w:val="1670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140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Imagenología</w:t>
            </w:r>
            <w:proofErr w:type="spellEnd"/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Sala de Ultrasonido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Unidad de ultrasonografía de uso general o unidad para ultrasonografía </w:t>
            </w: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doppler</w:t>
            </w:r>
            <w:proofErr w:type="spellEnd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 color básico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3</w:t>
            </w:r>
          </w:p>
        </w:tc>
      </w:tr>
      <w:tr w:rsidR="00D90A07" w:rsidRPr="00D90A07" w:rsidTr="00FB0B89">
        <w:trPr>
          <w:trHeight w:val="1290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141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Imagenología</w:t>
            </w:r>
            <w:proofErr w:type="spellEnd"/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Consultorio de Ultrasonido (Clínica de mama)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Unidad de ultrasonografía </w:t>
            </w: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doppler</w:t>
            </w:r>
            <w:proofErr w:type="spellEnd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 color avanzado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780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142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Imagenología</w:t>
            </w:r>
            <w:proofErr w:type="spellEnd"/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Sala de RX Simples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Unidad radiológica digital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</w:tr>
      <w:tr w:rsidR="00D90A07" w:rsidRPr="00D90A07" w:rsidTr="00FB0B89">
        <w:trPr>
          <w:trHeight w:val="103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143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Imagenología</w:t>
            </w:r>
            <w:proofErr w:type="spellEnd"/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Área de Guarda de Equipo Portátil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Unidad radiológica portátil (digital)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D24605">
        <w:trPr>
          <w:trHeight w:val="1256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lastRenderedPageBreak/>
              <w:t>144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Imagenología</w:t>
            </w:r>
            <w:proofErr w:type="spellEnd"/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Sala de RX con </w:t>
            </w: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Fluoroscopia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Unidad radiológica y </w:t>
            </w: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fluoroscopica</w:t>
            </w:r>
            <w:proofErr w:type="spellEnd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 digital con telemando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</w:tr>
      <w:tr w:rsidR="00D90A07" w:rsidRPr="00D90A07" w:rsidTr="00FB0B89">
        <w:trPr>
          <w:trHeight w:val="103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145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Inhaloterapia</w:t>
            </w:r>
            <w:proofErr w:type="spellEnd"/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Lavado y Preparación de Equipos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Lavadora de equipo de </w:t>
            </w: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inhaloterapia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D24605">
        <w:trPr>
          <w:trHeight w:val="1559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146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Quimioterapia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Trabajo de Enfermeras 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Carro rojo con equipo completo para reanimación con desfibrilación-monitor-marcapaso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D24605">
        <w:trPr>
          <w:trHeight w:val="1842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147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Terapia Respiratoria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Trabajo de Enfermeras 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Carro rojo con equipo completo para reanimación con desfibrilación-monitor-marcapaso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D24605">
        <w:trPr>
          <w:trHeight w:val="1697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148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Terapia Respiratoria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Área de Trabajo de </w:t>
            </w: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Inhaloterapeutas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Carro rojo con equipo completo para reanimación con desfibrilación-monitor-marcapaso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D24605">
        <w:trPr>
          <w:trHeight w:val="1682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149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Tococirugía</w:t>
            </w:r>
            <w:proofErr w:type="spellEnd"/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Trabajo de Enfermeras (Preparación y Exploración)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Carro rojo con equipo completo para reanimación con desfibrilación-monitor-marcapaso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D24605">
        <w:trPr>
          <w:trHeight w:val="1977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150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Tococirugía</w:t>
            </w:r>
            <w:proofErr w:type="spellEnd"/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Trabajo de Enfermeras (Trabajo de Parto)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Carro rojo con equipo completo para reanimación con desfibrilación-monitor-marcapaso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</w:tr>
      <w:tr w:rsidR="00D90A07" w:rsidRPr="00D90A07" w:rsidTr="00D24605">
        <w:trPr>
          <w:trHeight w:val="1693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151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Tococirugía</w:t>
            </w:r>
            <w:proofErr w:type="spellEnd"/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Trabajo de Enfermeras (Ginecología de alto Riesgo)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Carro rojo con equipo completo para reanimación con desfibrilación-monitor-marcapaso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</w:tr>
      <w:tr w:rsidR="00D90A07" w:rsidRPr="00D90A07" w:rsidTr="00FB0B89">
        <w:trPr>
          <w:trHeight w:val="2310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lastRenderedPageBreak/>
              <w:t>152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Tococirugía</w:t>
            </w:r>
            <w:proofErr w:type="spellEnd"/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Sala de </w:t>
            </w: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Tococirugía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Carro rojo con equipo completo para reanimación con desfibrilación-monitor-marcapaso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D24605">
        <w:trPr>
          <w:trHeight w:val="1842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153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Tococirugía</w:t>
            </w:r>
            <w:proofErr w:type="spellEnd"/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Recuperación Post quirúrgica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Carro rojo con equipo completo para reanimación con desfibrilación-monitor-marcapaso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103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154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Tococirugía</w:t>
            </w:r>
            <w:proofErr w:type="spellEnd"/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Recuperación Post quirúrgica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Monitor de signos vitales básico 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</w:tr>
      <w:tr w:rsidR="00D90A07" w:rsidRPr="00D90A07" w:rsidTr="00D24605">
        <w:trPr>
          <w:trHeight w:val="192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155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Tococirugía</w:t>
            </w:r>
            <w:proofErr w:type="spellEnd"/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Sala de Puerperio de Bajo Riesgo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Carro rojo con equipo completo para reanimación con desfibrilación-monitor-marcapaso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</w:tr>
      <w:tr w:rsidR="00D90A07" w:rsidRPr="00D90A07" w:rsidTr="00FB0B89">
        <w:trPr>
          <w:trHeight w:val="780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156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Tococirugía</w:t>
            </w:r>
            <w:proofErr w:type="spellEnd"/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Trabajo de Parto 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Cama para trabajo de parto.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6</w:t>
            </w:r>
          </w:p>
        </w:tc>
      </w:tr>
      <w:tr w:rsidR="00D90A07" w:rsidRPr="00D90A07" w:rsidTr="00FB0B89">
        <w:trPr>
          <w:trHeight w:val="780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157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Tococirugía</w:t>
            </w:r>
            <w:proofErr w:type="spellEnd"/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Trabajo de Parto 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Cuna de calor radiante 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4</w:t>
            </w:r>
          </w:p>
        </w:tc>
      </w:tr>
      <w:tr w:rsidR="00D90A07" w:rsidRPr="00D90A07" w:rsidTr="00FB0B89">
        <w:trPr>
          <w:trHeight w:val="103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158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Tococirugía</w:t>
            </w:r>
            <w:proofErr w:type="spellEnd"/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Sala de Expulsión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Cuna de calor radiante con fototerapia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103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159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Tococirugía</w:t>
            </w:r>
            <w:proofErr w:type="spellEnd"/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Sala de </w:t>
            </w: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Tococirugía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Cuna de calor radiante con fototerapia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103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160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Tococirugía</w:t>
            </w:r>
            <w:proofErr w:type="spellEnd"/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Guarda de equipo </w:t>
            </w: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rodable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Cuna de calor radiante con fototerapia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154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lastRenderedPageBreak/>
              <w:t>161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Tococirugía</w:t>
            </w:r>
            <w:proofErr w:type="spellEnd"/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Trabajo de enfermeras (preparación y exploración)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Electrocardiógrafo multicanal con interpretación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154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162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Tococirugía</w:t>
            </w:r>
            <w:proofErr w:type="spellEnd"/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Trabajo de enfermeras (sala de ginecología de alto riesgo)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Electrocardiógrafo multicanal con interpretación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52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163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Tococirugía</w:t>
            </w:r>
            <w:proofErr w:type="spellEnd"/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Trabajo de parto 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Incubadora de traslado 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3</w:t>
            </w:r>
          </w:p>
        </w:tc>
      </w:tr>
      <w:tr w:rsidR="00D90A07" w:rsidRPr="00D90A07" w:rsidTr="00FB0B89">
        <w:trPr>
          <w:trHeight w:val="52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164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Tococirugía</w:t>
            </w:r>
            <w:proofErr w:type="spellEnd"/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Sala de </w:t>
            </w: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tococirugía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Incubadora de traslado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52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165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Tococirugía</w:t>
            </w:r>
            <w:proofErr w:type="spellEnd"/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Sala de Expulsión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Incubadora de traslado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780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166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Tococirugía</w:t>
            </w:r>
            <w:proofErr w:type="spellEnd"/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Guarda de Equipo </w:t>
            </w: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Rodable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Incubadora de traslado 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205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167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Tococirugía</w:t>
            </w:r>
            <w:proofErr w:type="spellEnd"/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Sala de Expulsión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Unidad de anestesia básica con monitor de signos vitales </w:t>
            </w: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transoperatorio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D24605">
        <w:trPr>
          <w:trHeight w:val="1636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168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Tococirugía</w:t>
            </w:r>
            <w:proofErr w:type="spellEnd"/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Sala de Cirugía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Unidad de anestesia básica con monitor de signos vitales </w:t>
            </w: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transoperatorio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205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169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Tococirugía</w:t>
            </w:r>
            <w:proofErr w:type="spellEnd"/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Consultorio de Valoración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Unidad de ultrasonografía de uso general o unidad para ultrasonografía </w:t>
            </w: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doppler</w:t>
            </w:r>
            <w:proofErr w:type="spellEnd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 color básico 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205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lastRenderedPageBreak/>
              <w:t>170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Tococirugía</w:t>
            </w:r>
            <w:proofErr w:type="spellEnd"/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Trabajo de Parto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Unidad portátil para ultrasonografía </w:t>
            </w: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doppler</w:t>
            </w:r>
            <w:proofErr w:type="spellEnd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 color o ultrasonido portátil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205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171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Tococirugía</w:t>
            </w:r>
            <w:proofErr w:type="spellEnd"/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Sala de Ginecobstetricia de Alto Riesgo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Unidad portátil para ultrasonografía </w:t>
            </w: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doppler</w:t>
            </w:r>
            <w:proofErr w:type="spellEnd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 color o ultrasonido portátil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205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172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Tococirugía</w:t>
            </w:r>
            <w:proofErr w:type="spellEnd"/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Guarda de Equipo portátil y </w:t>
            </w: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Cardiotocografo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Unidad portátil para ultrasonografía </w:t>
            </w: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doppler</w:t>
            </w:r>
            <w:proofErr w:type="spellEnd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 color o ultrasonido portátil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103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173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Unidad de Cuidados Intensivos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Sala de Cuidados Intensivos Neonatales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Cuna de calor radiante con fototerapia 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8</w:t>
            </w:r>
          </w:p>
        </w:tc>
      </w:tr>
      <w:tr w:rsidR="00D90A07" w:rsidRPr="00D90A07" w:rsidTr="00FB0B89">
        <w:trPr>
          <w:trHeight w:val="2310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174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Unidad de Cuidados Intensivos Adultos Neonatos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Central de Enfermería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Carro rojo con equipo completo para reanimación con desfibrilación-monitor-marcapaso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D24605">
        <w:trPr>
          <w:trHeight w:val="1933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175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Unidad de Cuidados Intensivos Adultos y Pediátricos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Central de Enfermería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Carro rojo con equipo completo para reanimación con desfibrilación-monitor-marcapaso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1290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176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Unidad de Cuidados Intensivos Adultos y Pediátricos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Central de Enfermeras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Central de monitoreo para múltiples camas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D24605">
        <w:trPr>
          <w:trHeight w:val="1681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lastRenderedPageBreak/>
              <w:t>177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Unidad de Cuidados Intensivos Adultos y Pediátricos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Guarda de Equipo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Unidad portátil para ultrasonografía </w:t>
            </w: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doppler</w:t>
            </w:r>
            <w:proofErr w:type="spellEnd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 color o ultrasonido portátil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1290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178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Unidad de Cuidados Intensivos Adultos y Pediátricos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Guarda de Equipo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Ventilador de alta frecuencia oscilatoria pediátrico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</w:tr>
      <w:tr w:rsidR="00D90A07" w:rsidRPr="00D90A07" w:rsidTr="00FB0B89">
        <w:trPr>
          <w:trHeight w:val="1290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179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Unidad de Cuidados Intensivos Adultos y Pediátricos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Guarda de Equipo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Ventilador de traslado pediátrico adulto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</w:tr>
      <w:tr w:rsidR="00D90A07" w:rsidRPr="00D90A07" w:rsidTr="00FB0B89">
        <w:trPr>
          <w:trHeight w:val="1290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180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Unidad de Cuidados Intensivos Adultos y Pediátricos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Sala de Cuidados Intensivos Pediátricos Adultos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Ventilador volumétrico neonatal pediátrico adulto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6</w:t>
            </w:r>
          </w:p>
        </w:tc>
      </w:tr>
      <w:tr w:rsidR="001302CC" w:rsidRPr="00D90A07" w:rsidTr="00FB0B89">
        <w:trPr>
          <w:trHeight w:val="1290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181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Unidad de Cuidados Intensivos Adultos y Pediátricos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Guarda de Equipo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Marcapasos Cardiaco Temporal Bipolar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</w:tr>
      <w:tr w:rsidR="00D90A07" w:rsidRPr="00D90A07" w:rsidTr="00FB0B89">
        <w:trPr>
          <w:trHeight w:val="1290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182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Unidad de Cuidados Intensivos Neonatos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Central de Enfermeras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Central de monitoreo para múltiples camas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1290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183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Unidad de Cuidados Intensivos Neonatos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Lavado y Preparación de Equipos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Unidad de secado para equipo de </w:t>
            </w: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inhaloterapia</w:t>
            </w:r>
            <w:proofErr w:type="spellEnd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 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D24605">
        <w:trPr>
          <w:trHeight w:val="1731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184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Unidad de Cuidados Intensivos Neonatos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Guarda de Equipo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Unidad portátil para ultrasonografía </w:t>
            </w: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doppler</w:t>
            </w:r>
            <w:proofErr w:type="spellEnd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 color o ultrasonido portátil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1290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185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Unidad de Cuidados Intensivos Neonatos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Sala de Unidad de Cuidados Intensivos Neonatales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Ventilador de volumen para traslado neonatal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4</w:t>
            </w:r>
          </w:p>
        </w:tc>
      </w:tr>
      <w:tr w:rsidR="00D90A07" w:rsidRPr="00D90A07" w:rsidTr="00FB0B89">
        <w:trPr>
          <w:trHeight w:val="103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lastRenderedPageBreak/>
              <w:t>186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Urgencias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Área de Estabilización (Choque)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Cama camilla radiotransparente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</w:tr>
      <w:tr w:rsidR="00D90A07" w:rsidRPr="00D90A07" w:rsidTr="00FB0B89">
        <w:trPr>
          <w:trHeight w:val="1290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187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Unidad de Cuidados Intensivos Neonatos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Sala de Unidad de Cuidados Intensivos Neonatales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Ventilador volumétrico neonatal pediátrico adulto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8</w:t>
            </w:r>
          </w:p>
        </w:tc>
      </w:tr>
      <w:tr w:rsidR="00D90A07" w:rsidRPr="00D90A07" w:rsidTr="00FB0B89">
        <w:trPr>
          <w:trHeight w:val="103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188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Unidad de Cuidados Intensivos Neonatos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Guarda de ventiladores (</w:t>
            </w: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Inhaloterapia</w:t>
            </w:r>
            <w:proofErr w:type="spellEnd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)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Ventilador adulto pediátrico neonatal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</w:tr>
      <w:tr w:rsidR="00D90A07" w:rsidRPr="00D90A07" w:rsidTr="00FB0B89">
        <w:trPr>
          <w:trHeight w:val="1290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189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Unidad de Cuidados Intensivos Neonatos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Lavado y Preparación de Equipos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Esterilizador de vapor autogenerado de mesa de 80lt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154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190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Unidad de Cuidados Intensivos Neonatos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Guarda de ventiladores (</w:t>
            </w: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Inhaloterapia</w:t>
            </w:r>
            <w:proofErr w:type="spellEnd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)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Ventilador alta frecuencia oscilatoria pediátrica neonatal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</w:tr>
      <w:tr w:rsidR="00D90A07" w:rsidRPr="00D90A07" w:rsidTr="00E956AE">
        <w:trPr>
          <w:trHeight w:val="1694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191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Urgencias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Trabajo de Enfermeras (Observación Intermedia)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Carro rojo con equipo completo para reanimación con desfibrilación-monitor-marcapaso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E956AE">
        <w:trPr>
          <w:trHeight w:val="1846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192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Urgencias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Área de Estabilización (Choque)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Carro rojo con equipo completo para reanimación con desfibrilación-monitor-marcapaso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</w:tr>
      <w:tr w:rsidR="00D90A07" w:rsidRPr="00D90A07" w:rsidTr="00E956AE">
        <w:trPr>
          <w:trHeight w:val="1687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193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Urgencias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Central de Enfermeras (Observación Adultos)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Carro rojo con equipo completo para reanimación con desfibrilación-monitor-marcapaso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</w:tr>
      <w:tr w:rsidR="00D90A07" w:rsidRPr="00D90A07" w:rsidTr="00E956AE">
        <w:trPr>
          <w:trHeight w:val="1839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lastRenderedPageBreak/>
              <w:t>194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Urgencias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Central de Enfermeras (Observación Menores)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Carro rojo con equipo completo para reanimación con desfibrilación-monitor-marcapaso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154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195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Urgencias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Trabajo de Enfermeras (Observación Intermedia)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Electrocardiógrafo multicanal con interpretación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154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196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Urgencias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Área de Estabilización (Choque)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Electrocardiógrafo multicanal con interpretación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</w:tr>
      <w:tr w:rsidR="00D90A07" w:rsidRPr="00D90A07" w:rsidTr="00FB0B89">
        <w:trPr>
          <w:trHeight w:val="154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197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Urgencias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Central de Enfermeras (Observación Adultos)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Electrocardiógrafo multicanal con interpretación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154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198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Urgencias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Central de Enfermeras (Observación Menores)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Electrocardiógrafo multicanal con interpretación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780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199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Urgencias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Área de Estabilización (Choque)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Marcapasos temporal bipolar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</w:tr>
      <w:tr w:rsidR="00D90A07" w:rsidRPr="00D90A07" w:rsidTr="00FB0B89">
        <w:trPr>
          <w:trHeight w:val="103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200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Urgencias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Observación Menores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Monitor de signos vitales intermedio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8</w:t>
            </w:r>
          </w:p>
        </w:tc>
      </w:tr>
      <w:tr w:rsidR="00D90A07" w:rsidRPr="00D90A07" w:rsidTr="00FB0B89">
        <w:trPr>
          <w:trHeight w:val="103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201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Urgencias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Observación intermedia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Monitor de signos vitales básico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8</w:t>
            </w:r>
          </w:p>
        </w:tc>
      </w:tr>
      <w:tr w:rsidR="00D90A07" w:rsidRPr="00D90A07" w:rsidTr="00FB0B89">
        <w:trPr>
          <w:trHeight w:val="103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202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Urgencias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Guarda de Equipo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Monitor de signos vitales de traslado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4</w:t>
            </w:r>
          </w:p>
        </w:tc>
      </w:tr>
      <w:tr w:rsidR="00D90A07" w:rsidRPr="00D90A07" w:rsidTr="00FB0B89">
        <w:trPr>
          <w:trHeight w:val="103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lastRenderedPageBreak/>
              <w:t>203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Urgencias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Observación Adultos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Monitor de signos vitales intermedio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20</w:t>
            </w:r>
          </w:p>
        </w:tc>
      </w:tr>
      <w:tr w:rsidR="00D90A07" w:rsidRPr="00D90A07" w:rsidTr="00FB0B89">
        <w:trPr>
          <w:trHeight w:val="103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204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Urgencias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Observación Adultos Aislados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Monitor de signos vitales intermedio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</w:tr>
      <w:tr w:rsidR="00D90A07" w:rsidRPr="00D90A07" w:rsidTr="00FB0B89">
        <w:trPr>
          <w:trHeight w:val="103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205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Urgencias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Observación Menores Aislados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Monitor de signos vitales intermedio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103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206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Urgencias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Área de Estabilización (Choque)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Monitor de signos vitales intermedio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2</w:t>
            </w:r>
          </w:p>
        </w:tc>
      </w:tr>
      <w:tr w:rsidR="00D90A07" w:rsidRPr="00D90A07" w:rsidTr="00E956AE">
        <w:trPr>
          <w:trHeight w:val="1559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207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Urgencias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Guarda de Rayos x Portátil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Unidad portátil para ultrasonografía </w:t>
            </w: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doppler</w:t>
            </w:r>
            <w:proofErr w:type="spellEnd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 xml:space="preserve"> color o ultrasonido portátil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103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208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Urgencias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Guarda de rayos “x” portátil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Unidad radiológica portátil (digital)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1530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209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Unidad de Cuidados Intensivos Neonatos (</w:t>
            </w: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Inhaloterapia</w:t>
            </w:r>
            <w:proofErr w:type="spellEnd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)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Guarda de ventiladores (</w:t>
            </w:r>
            <w:proofErr w:type="spellStart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Inhaloterapia</w:t>
            </w:r>
            <w:proofErr w:type="spellEnd"/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)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Espirómetro Wright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D90A07" w:rsidRPr="00D90A07" w:rsidTr="00FB0B89">
        <w:trPr>
          <w:trHeight w:val="765"/>
        </w:trPr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MX"/>
              </w:rPr>
              <w:t>210</w:t>
            </w:r>
          </w:p>
        </w:tc>
        <w:tc>
          <w:tcPr>
            <w:tcW w:w="192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Diálisis peritoneal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Área de tratamiento de diálisis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Cama Clínica Hospitalaria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90A07" w:rsidRPr="00D90A07" w:rsidRDefault="00D90A07" w:rsidP="001302C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90A0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6</w:t>
            </w:r>
          </w:p>
        </w:tc>
      </w:tr>
    </w:tbl>
    <w:p w:rsidR="00D90A07" w:rsidRDefault="00D90A07" w:rsidP="001302CC">
      <w:pPr>
        <w:shd w:val="clear" w:color="auto" w:fill="FFFFFF" w:themeFill="background1"/>
      </w:pPr>
    </w:p>
    <w:sectPr w:rsidR="00D90A07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4605" w:rsidRDefault="00D24605" w:rsidP="00D24605">
      <w:pPr>
        <w:spacing w:after="0" w:line="240" w:lineRule="auto"/>
      </w:pPr>
      <w:r>
        <w:separator/>
      </w:r>
    </w:p>
  </w:endnote>
  <w:endnote w:type="continuationSeparator" w:id="0">
    <w:p w:rsidR="00D24605" w:rsidRDefault="00D24605" w:rsidP="00D246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4605" w:rsidRPr="00474439" w:rsidRDefault="00D24605" w:rsidP="00D24605">
    <w:pPr>
      <w:pStyle w:val="Piedepgina"/>
      <w:rPr>
        <w:sz w:val="16"/>
      </w:rPr>
    </w:pPr>
    <w:r>
      <w:rPr>
        <w:rFonts w:ascii="Times New Roman" w:hAnsi="Times New Roman"/>
        <w:sz w:val="16"/>
        <w:szCs w:val="16"/>
      </w:rPr>
      <w:t>Concurso Público Internacional Mixto No.</w:t>
    </w:r>
    <w:r w:rsidRPr="00474439">
      <w:t xml:space="preserve"> </w:t>
    </w:r>
    <w:r w:rsidRPr="007A1173">
      <w:rPr>
        <w:rFonts w:ascii="Times New Roman" w:hAnsi="Times New Roman"/>
        <w:sz w:val="16"/>
        <w:szCs w:val="16"/>
      </w:rPr>
      <w:t>APP-019GYR040-</w:t>
    </w:r>
    <w:r w:rsidRPr="00412054">
      <w:rPr>
        <w:rFonts w:ascii="Times New Roman" w:hAnsi="Times New Roman"/>
        <w:sz w:val="16"/>
        <w:szCs w:val="16"/>
      </w:rPr>
      <w:t>E24</w:t>
    </w:r>
    <w:r w:rsidRPr="007A1173">
      <w:rPr>
        <w:rFonts w:ascii="Times New Roman" w:hAnsi="Times New Roman"/>
        <w:sz w:val="16"/>
        <w:szCs w:val="16"/>
      </w:rPr>
      <w:t>-2016</w:t>
    </w:r>
    <w:r>
      <w:rPr>
        <w:sz w:val="16"/>
        <w:szCs w:val="16"/>
      </w:rPr>
      <w:tab/>
    </w:r>
    <w:r>
      <w:rPr>
        <w:rStyle w:val="Nmerodepgina"/>
        <w:rFonts w:ascii="Times New Roman" w:hAnsi="Times New Roman"/>
      </w:rPr>
      <w:fldChar w:fldCharType="begin"/>
    </w:r>
    <w:r>
      <w:rPr>
        <w:rStyle w:val="Nmerodepgina"/>
        <w:rFonts w:ascii="Times New Roman" w:hAnsi="Times New Roman"/>
      </w:rPr>
      <w:instrText xml:space="preserve"> PAGE </w:instrText>
    </w:r>
    <w:r>
      <w:rPr>
        <w:rStyle w:val="Nmerodepgina"/>
        <w:rFonts w:ascii="Times New Roman" w:hAnsi="Times New Roman"/>
      </w:rPr>
      <w:fldChar w:fldCharType="separate"/>
    </w:r>
    <w:r w:rsidR="006B77ED">
      <w:rPr>
        <w:rStyle w:val="Nmerodepgina"/>
        <w:rFonts w:ascii="Times New Roman" w:hAnsi="Times New Roman"/>
        <w:noProof/>
      </w:rPr>
      <w:t>1</w:t>
    </w:r>
    <w:r>
      <w:rPr>
        <w:rStyle w:val="Nmerodepgina"/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4605" w:rsidRDefault="00D24605" w:rsidP="00D24605">
      <w:pPr>
        <w:spacing w:after="0" w:line="240" w:lineRule="auto"/>
      </w:pPr>
      <w:r>
        <w:separator/>
      </w:r>
    </w:p>
  </w:footnote>
  <w:footnote w:type="continuationSeparator" w:id="0">
    <w:p w:rsidR="00D24605" w:rsidRDefault="00D24605" w:rsidP="00D246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77ED" w:rsidRPr="006B77ED" w:rsidRDefault="006B77ED" w:rsidP="006B77ED">
    <w:pPr>
      <w:pStyle w:val="Encabezado"/>
      <w:ind w:left="387" w:hanging="10"/>
      <w:jc w:val="right"/>
      <w:rPr>
        <w:rFonts w:ascii="Times New Roman" w:eastAsia="Times New Roman" w:hAnsi="Times New Roman" w:cs="Times New Roman"/>
        <w:b/>
        <w:i/>
        <w:color w:val="000000"/>
        <w:sz w:val="26"/>
        <w:lang w:eastAsia="es-MX"/>
      </w:rPr>
    </w:pPr>
    <w:r w:rsidRPr="006B77ED">
      <w:rPr>
        <w:rFonts w:ascii="Times New Roman" w:eastAsia="Times New Roman" w:hAnsi="Times New Roman" w:cs="Times New Roman"/>
        <w:b/>
        <w:i/>
        <w:color w:val="000000"/>
        <w:sz w:val="26"/>
        <w:lang w:eastAsia="es-MX"/>
      </w:rPr>
      <w:t>Apéndice E</w:t>
    </w:r>
  </w:p>
  <w:p w:rsidR="006B77ED" w:rsidRPr="006B77ED" w:rsidRDefault="006B77ED" w:rsidP="006B77ED">
    <w:pPr>
      <w:pStyle w:val="Encabezado"/>
      <w:ind w:left="387" w:hanging="10"/>
      <w:jc w:val="right"/>
      <w:rPr>
        <w:rFonts w:ascii="Times New Roman" w:eastAsia="Times New Roman" w:hAnsi="Times New Roman" w:cs="Times New Roman"/>
        <w:b/>
        <w:i/>
        <w:color w:val="000000"/>
        <w:sz w:val="26"/>
        <w:lang w:eastAsia="es-MX"/>
      </w:rPr>
    </w:pPr>
    <w:r w:rsidRPr="006B77ED">
      <w:rPr>
        <w:rFonts w:ascii="Times New Roman" w:eastAsia="Times New Roman" w:hAnsi="Times New Roman" w:cs="Times New Roman"/>
        <w:b/>
        <w:i/>
        <w:color w:val="000000"/>
        <w:sz w:val="26"/>
        <w:lang w:eastAsia="es-MX"/>
      </w:rPr>
      <w:t>Anexo 9</w:t>
    </w:r>
  </w:p>
  <w:p w:rsidR="006B77ED" w:rsidRDefault="006B77E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A07"/>
    <w:rsid w:val="000A3672"/>
    <w:rsid w:val="001302CC"/>
    <w:rsid w:val="002C55D0"/>
    <w:rsid w:val="003966FB"/>
    <w:rsid w:val="00650EE0"/>
    <w:rsid w:val="0067462B"/>
    <w:rsid w:val="006B77ED"/>
    <w:rsid w:val="00D24605"/>
    <w:rsid w:val="00D90A07"/>
    <w:rsid w:val="00E956AE"/>
    <w:rsid w:val="00FB0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241D33"/>
  <w15:chartTrackingRefBased/>
  <w15:docId w15:val="{60DAD53A-191A-4052-8F7B-C72B06FC0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6">
    <w:name w:val="heading 6"/>
    <w:basedOn w:val="Normal"/>
    <w:next w:val="Normal"/>
    <w:link w:val="Ttulo6Car"/>
    <w:qFormat/>
    <w:rsid w:val="00D90A07"/>
    <w:pPr>
      <w:keepNext/>
      <w:tabs>
        <w:tab w:val="num" w:pos="1985"/>
        <w:tab w:val="left" w:pos="2880"/>
      </w:tabs>
      <w:autoSpaceDE w:val="0"/>
      <w:autoSpaceDN w:val="0"/>
      <w:adjustRightInd w:val="0"/>
      <w:spacing w:after="0" w:line="360" w:lineRule="auto"/>
      <w:ind w:left="1985" w:hanging="567"/>
      <w:jc w:val="both"/>
      <w:outlineLvl w:val="5"/>
    </w:pPr>
    <w:rPr>
      <w:rFonts w:ascii="Arial" w:eastAsia="Times New Roman" w:hAnsi="Arial" w:cs="Arial"/>
      <w:b/>
      <w:bCs/>
      <w:cap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D90A07"/>
    <w:rPr>
      <w:color w:val="0563C1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D90A07"/>
    <w:rPr>
      <w:color w:val="954F72"/>
      <w:u w:val="single"/>
    </w:rPr>
  </w:style>
  <w:style w:type="paragraph" w:customStyle="1" w:styleId="msonormal0">
    <w:name w:val="msonormal"/>
    <w:basedOn w:val="Normal"/>
    <w:rsid w:val="00D90A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font5">
    <w:name w:val="font5"/>
    <w:basedOn w:val="Normal"/>
    <w:rsid w:val="00D90A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es-MX"/>
    </w:rPr>
  </w:style>
  <w:style w:type="paragraph" w:customStyle="1" w:styleId="xl63">
    <w:name w:val="xl63"/>
    <w:basedOn w:val="Normal"/>
    <w:rsid w:val="00D90A0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es-MX"/>
    </w:rPr>
  </w:style>
  <w:style w:type="paragraph" w:customStyle="1" w:styleId="xl64">
    <w:name w:val="xl64"/>
    <w:basedOn w:val="Normal"/>
    <w:rsid w:val="00D90A0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es-MX"/>
    </w:rPr>
  </w:style>
  <w:style w:type="paragraph" w:customStyle="1" w:styleId="xl65">
    <w:name w:val="xl65"/>
    <w:basedOn w:val="Normal"/>
    <w:rsid w:val="00D90A0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es-MX"/>
    </w:rPr>
  </w:style>
  <w:style w:type="paragraph" w:customStyle="1" w:styleId="xl66">
    <w:name w:val="xl66"/>
    <w:basedOn w:val="Normal"/>
    <w:rsid w:val="00D90A0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es-MX"/>
    </w:rPr>
  </w:style>
  <w:style w:type="paragraph" w:customStyle="1" w:styleId="xl67">
    <w:name w:val="xl67"/>
    <w:basedOn w:val="Normal"/>
    <w:rsid w:val="00D90A07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es-MX"/>
    </w:rPr>
  </w:style>
  <w:style w:type="paragraph" w:customStyle="1" w:styleId="xl68">
    <w:name w:val="xl68"/>
    <w:basedOn w:val="Normal"/>
    <w:rsid w:val="00D90A07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es-MX"/>
    </w:rPr>
  </w:style>
  <w:style w:type="paragraph" w:customStyle="1" w:styleId="xl69">
    <w:name w:val="xl69"/>
    <w:basedOn w:val="Normal"/>
    <w:rsid w:val="00D90A0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es-MX"/>
    </w:rPr>
  </w:style>
  <w:style w:type="paragraph" w:customStyle="1" w:styleId="xl70">
    <w:name w:val="xl70"/>
    <w:basedOn w:val="Normal"/>
    <w:rsid w:val="00D90A0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es-MX"/>
    </w:rPr>
  </w:style>
  <w:style w:type="paragraph" w:customStyle="1" w:styleId="xl71">
    <w:name w:val="xl71"/>
    <w:basedOn w:val="Normal"/>
    <w:rsid w:val="00D90A0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es-MX"/>
    </w:rPr>
  </w:style>
  <w:style w:type="paragraph" w:customStyle="1" w:styleId="xl72">
    <w:name w:val="xl72"/>
    <w:basedOn w:val="Normal"/>
    <w:rsid w:val="00D90A0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es-MX"/>
    </w:rPr>
  </w:style>
  <w:style w:type="paragraph" w:customStyle="1" w:styleId="xl73">
    <w:name w:val="xl73"/>
    <w:basedOn w:val="Normal"/>
    <w:rsid w:val="00D90A0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es-MX"/>
    </w:rPr>
  </w:style>
  <w:style w:type="paragraph" w:customStyle="1" w:styleId="xl74">
    <w:name w:val="xl74"/>
    <w:basedOn w:val="Normal"/>
    <w:rsid w:val="00D90A0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es-MX"/>
    </w:rPr>
  </w:style>
  <w:style w:type="paragraph" w:customStyle="1" w:styleId="xl75">
    <w:name w:val="xl75"/>
    <w:basedOn w:val="Normal"/>
    <w:rsid w:val="00D90A0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es-MX"/>
    </w:rPr>
  </w:style>
  <w:style w:type="paragraph" w:customStyle="1" w:styleId="xl76">
    <w:name w:val="xl76"/>
    <w:basedOn w:val="Normal"/>
    <w:rsid w:val="00D90A07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es-MX"/>
    </w:rPr>
  </w:style>
  <w:style w:type="paragraph" w:customStyle="1" w:styleId="xl77">
    <w:name w:val="xl77"/>
    <w:basedOn w:val="Normal"/>
    <w:rsid w:val="00D90A07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es-MX"/>
    </w:rPr>
  </w:style>
  <w:style w:type="paragraph" w:customStyle="1" w:styleId="xl78">
    <w:name w:val="xl78"/>
    <w:basedOn w:val="Normal"/>
    <w:rsid w:val="00D90A07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es-MX"/>
    </w:rPr>
  </w:style>
  <w:style w:type="character" w:customStyle="1" w:styleId="Ttulo6Car">
    <w:name w:val="Título 6 Car"/>
    <w:basedOn w:val="Fuentedeprrafopredeter"/>
    <w:link w:val="Ttulo6"/>
    <w:rsid w:val="00D90A07"/>
    <w:rPr>
      <w:rFonts w:ascii="Arial" w:eastAsia="Times New Roman" w:hAnsi="Arial" w:cs="Arial"/>
      <w:b/>
      <w:bCs/>
      <w:caps/>
    </w:rPr>
  </w:style>
  <w:style w:type="paragraph" w:styleId="Encabezado">
    <w:name w:val="header"/>
    <w:basedOn w:val="Normal"/>
    <w:link w:val="EncabezadoCar"/>
    <w:uiPriority w:val="99"/>
    <w:unhideWhenUsed/>
    <w:rsid w:val="00D2460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24605"/>
  </w:style>
  <w:style w:type="paragraph" w:styleId="Piedepgina">
    <w:name w:val="footer"/>
    <w:basedOn w:val="Normal"/>
    <w:link w:val="PiedepginaCar"/>
    <w:uiPriority w:val="99"/>
    <w:unhideWhenUsed/>
    <w:rsid w:val="00D2460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24605"/>
  </w:style>
  <w:style w:type="character" w:styleId="Nmerodepgina">
    <w:name w:val="page number"/>
    <w:rsid w:val="00D24605"/>
    <w:rPr>
      <w:rFonts w:ascii="Arial" w:hAnsi="Arial" w:cs="Times New Roman"/>
      <w:color w:val="808080"/>
      <w:sz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36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23</Pages>
  <Words>3442</Words>
  <Characters>18934</Characters>
  <Application>Microsoft Office Word</Application>
  <DocSecurity>0</DocSecurity>
  <Lines>157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Jazmin Huertas</dc:creator>
  <cp:keywords/>
  <dc:description/>
  <cp:lastModifiedBy>Carlos</cp:lastModifiedBy>
  <cp:revision>9</cp:revision>
  <dcterms:created xsi:type="dcterms:W3CDTF">2017-05-24T17:49:00Z</dcterms:created>
  <dcterms:modified xsi:type="dcterms:W3CDTF">2017-07-13T23:38:00Z</dcterms:modified>
</cp:coreProperties>
</file>